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ED8" w:rsidRPr="00C04C6E" w:rsidRDefault="00101ED8" w:rsidP="0010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C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Riferimenti normativi ai sensi dell’art.12 c.1 d. </w:t>
      </w:r>
      <w:proofErr w:type="spellStart"/>
      <w:r w:rsidRPr="00C04C6E"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 w:rsidRPr="00C04C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33/2013</w:t>
      </w:r>
    </w:p>
    <w:p w:rsidR="00101ED8" w:rsidRPr="00C04C6E" w:rsidRDefault="00101ED8" w:rsidP="0010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01ED8" w:rsidRDefault="00101ED8" w:rsidP="0010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Aprile </w:t>
      </w:r>
      <w:r w:rsidRPr="00C04C6E">
        <w:rPr>
          <w:rFonts w:ascii="Times New Roman" w:eastAsia="Times New Roman" w:hAnsi="Times New Roman" w:cs="Times New Roman"/>
          <w:sz w:val="24"/>
          <w:szCs w:val="24"/>
          <w:lang w:eastAsia="it-IT"/>
        </w:rPr>
        <w:t>2022</w:t>
      </w:r>
    </w:p>
    <w:p w:rsidR="00101ED8" w:rsidRPr="00C04C6E" w:rsidRDefault="00101ED8" w:rsidP="0010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8E124C" w:rsidRPr="003B2F43" w:rsidRDefault="00101ED8" w:rsidP="006407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Normativa Nazionale </w:t>
      </w:r>
    </w:p>
    <w:p w:rsidR="00640799" w:rsidRPr="00640799" w:rsidRDefault="006F70C9" w:rsidP="00640799">
      <w:pPr>
        <w:rPr>
          <w:rFonts w:ascii="Times New Roman" w:hAnsi="Times New Roman" w:cs="Times New Roman"/>
          <w:b/>
          <w:bCs/>
        </w:rPr>
      </w:pPr>
      <w:hyperlink r:id="rId6" w:history="1">
        <w:r w:rsidR="00640799" w:rsidRPr="00640799">
          <w:rPr>
            <w:rStyle w:val="Collegamentoipertestuale"/>
            <w:rFonts w:ascii="Times New Roman" w:hAnsi="Times New Roman" w:cs="Times New Roman"/>
            <w:b/>
            <w:bCs/>
          </w:rPr>
          <w:t>DECRETO 7 marzo 2022 </w:t>
        </w:r>
      </w:hyperlink>
    </w:p>
    <w:p w:rsidR="00640799" w:rsidRPr="00640799" w:rsidRDefault="00640799" w:rsidP="00640799">
      <w:pPr>
        <w:rPr>
          <w:rFonts w:ascii="Times New Roman" w:hAnsi="Times New Roman" w:cs="Times New Roman"/>
        </w:rPr>
      </w:pPr>
      <w:r w:rsidRPr="00640799">
        <w:rPr>
          <w:rFonts w:ascii="Times New Roman" w:hAnsi="Times New Roman" w:cs="Times New Roman"/>
        </w:rPr>
        <w:t>Revisione del sistema di segnalazione delle malattie infettive (PREMAL). (22A02179) </w:t>
      </w:r>
      <w:hyperlink r:id="rId7" w:tgtFrame="_blank" w:history="1">
        <w:r w:rsidRPr="00640799">
          <w:rPr>
            <w:rStyle w:val="Collegamentoipertestuale"/>
            <w:rFonts w:ascii="Times New Roman" w:hAnsi="Times New Roman" w:cs="Times New Roman"/>
          </w:rPr>
          <w:t>(GU Serie Generale n.82 del 07-04-2022)</w:t>
        </w:r>
      </w:hyperlink>
    </w:p>
    <w:p w:rsidR="008E124C" w:rsidRDefault="008E124C" w:rsidP="00FC6D48"/>
    <w:p w:rsidR="00FC6D48" w:rsidRPr="00FC6D48" w:rsidRDefault="006F70C9" w:rsidP="00FC6D48">
      <w:pPr>
        <w:rPr>
          <w:rFonts w:ascii="Times New Roman" w:hAnsi="Times New Roman" w:cs="Times New Roman"/>
          <w:b/>
          <w:bCs/>
        </w:rPr>
      </w:pPr>
      <w:hyperlink r:id="rId8" w:history="1">
        <w:r w:rsidR="00FC6D48" w:rsidRPr="00C138D3">
          <w:rPr>
            <w:rStyle w:val="Collegamentoipertestuale"/>
            <w:rFonts w:ascii="Times New Roman" w:hAnsi="Times New Roman" w:cs="Times New Roman"/>
            <w:b/>
            <w:bCs/>
          </w:rPr>
          <w:t>DECRETO DEL PRESIDENTE DEL CONSIGLIO DEI MINISTRI 29 marzo 2022 </w:t>
        </w:r>
      </w:hyperlink>
    </w:p>
    <w:p w:rsidR="00FC6D48" w:rsidRPr="00FC6D48" w:rsidRDefault="00FC6D48" w:rsidP="00FC6D48">
      <w:pPr>
        <w:rPr>
          <w:rFonts w:ascii="Times New Roman" w:hAnsi="Times New Roman" w:cs="Times New Roman"/>
        </w:rPr>
      </w:pPr>
      <w:r w:rsidRPr="00FC6D48">
        <w:rPr>
          <w:rFonts w:ascii="Times New Roman" w:hAnsi="Times New Roman" w:cs="Times New Roman"/>
        </w:rPr>
        <w:t xml:space="preserve">Autorizzazione ad avviare procedure di reclutamento e ad assumere a tempo indeterminato </w:t>
      </w:r>
      <w:proofErr w:type="spellStart"/>
      <w:r w:rsidRPr="00FC6D48">
        <w:rPr>
          <w:rFonts w:ascii="Times New Roman" w:hAnsi="Times New Roman" w:cs="Times New Roman"/>
        </w:rPr>
        <w:t>unita'</w:t>
      </w:r>
      <w:proofErr w:type="spellEnd"/>
      <w:r w:rsidRPr="00FC6D48">
        <w:rPr>
          <w:rFonts w:ascii="Times New Roman" w:hAnsi="Times New Roman" w:cs="Times New Roman"/>
        </w:rPr>
        <w:t xml:space="preserve"> di personale in favore di varie pubbliche amministrazioni. (22A02527) </w:t>
      </w:r>
      <w:hyperlink r:id="rId9" w:tgtFrame="_blank" w:history="1">
        <w:r w:rsidRPr="00FC6D48">
          <w:rPr>
            <w:rStyle w:val="Collegamentoipertestuale"/>
            <w:rFonts w:ascii="Times New Roman" w:hAnsi="Times New Roman" w:cs="Times New Roman"/>
          </w:rPr>
          <w:t>(GU Serie Generale n.93 del 21-04-2022)</w:t>
        </w:r>
      </w:hyperlink>
    </w:p>
    <w:p w:rsidR="008E124C" w:rsidRDefault="008E124C" w:rsidP="008347A7">
      <w:pPr>
        <w:rPr>
          <w:rFonts w:ascii="Times New Roman" w:hAnsi="Times New Roman" w:cs="Times New Roman"/>
          <w:b/>
          <w:bCs/>
        </w:rPr>
      </w:pPr>
    </w:p>
    <w:p w:rsidR="008347A7" w:rsidRPr="008347A7" w:rsidRDefault="006F70C9" w:rsidP="008347A7">
      <w:pPr>
        <w:rPr>
          <w:rFonts w:ascii="Times New Roman" w:hAnsi="Times New Roman" w:cs="Times New Roman"/>
          <w:b/>
          <w:bCs/>
        </w:rPr>
      </w:pPr>
      <w:hyperlink r:id="rId10" w:history="1">
        <w:r w:rsidR="008347A7" w:rsidRPr="008347A7">
          <w:rPr>
            <w:rStyle w:val="Collegamentoipertestuale"/>
            <w:rFonts w:ascii="Times New Roman" w:hAnsi="Times New Roman" w:cs="Times New Roman"/>
            <w:b/>
            <w:bCs/>
          </w:rPr>
          <w:t>ORDINANZA 28 aprile 2022 </w:t>
        </w:r>
      </w:hyperlink>
    </w:p>
    <w:p w:rsidR="008347A7" w:rsidRPr="008347A7" w:rsidRDefault="008347A7" w:rsidP="008347A7">
      <w:pPr>
        <w:rPr>
          <w:rFonts w:ascii="Times New Roman" w:hAnsi="Times New Roman" w:cs="Times New Roman"/>
          <w:b/>
          <w:bCs/>
        </w:rPr>
      </w:pPr>
      <w:r w:rsidRPr="008347A7">
        <w:rPr>
          <w:rFonts w:ascii="Times New Roman" w:hAnsi="Times New Roman" w:cs="Times New Roman"/>
          <w:bCs/>
        </w:rPr>
        <w:t>Misure urgenti in materia di contenimento e gestione dell'epidemia da COVID-19. (22A02725) </w:t>
      </w:r>
      <w:hyperlink r:id="rId11" w:tgtFrame="_blank" w:history="1">
        <w:r w:rsidRPr="008347A7">
          <w:rPr>
            <w:rStyle w:val="Collegamentoipertestuale"/>
            <w:rFonts w:ascii="Times New Roman" w:hAnsi="Times New Roman" w:cs="Times New Roman"/>
            <w:b/>
            <w:bCs/>
          </w:rPr>
          <w:t>(GU Serie Generale n.100 del 30-04-2022)</w:t>
        </w:r>
      </w:hyperlink>
    </w:p>
    <w:p w:rsidR="008E124C" w:rsidRDefault="008E124C" w:rsidP="008347A7">
      <w:pPr>
        <w:rPr>
          <w:rFonts w:ascii="Times New Roman" w:hAnsi="Times New Roman" w:cs="Times New Roman"/>
          <w:bCs/>
        </w:rPr>
      </w:pPr>
    </w:p>
    <w:p w:rsidR="008347A7" w:rsidRPr="008347A7" w:rsidRDefault="006F70C9" w:rsidP="008347A7">
      <w:pPr>
        <w:rPr>
          <w:rFonts w:ascii="Times New Roman" w:hAnsi="Times New Roman" w:cs="Times New Roman"/>
          <w:bCs/>
        </w:rPr>
      </w:pPr>
      <w:hyperlink r:id="rId12" w:history="1">
        <w:r w:rsidR="008347A7" w:rsidRPr="008E124C">
          <w:rPr>
            <w:rStyle w:val="Collegamentoipertestuale"/>
            <w:rFonts w:ascii="Times New Roman" w:hAnsi="Times New Roman" w:cs="Times New Roman"/>
            <w:bCs/>
          </w:rPr>
          <w:t>ORDINANZA 28 aprile 2022 </w:t>
        </w:r>
      </w:hyperlink>
    </w:p>
    <w:p w:rsidR="008347A7" w:rsidRDefault="008347A7" w:rsidP="008347A7">
      <w:pPr>
        <w:rPr>
          <w:rFonts w:ascii="Times New Roman" w:hAnsi="Times New Roman" w:cs="Times New Roman"/>
          <w:b/>
          <w:bCs/>
        </w:rPr>
      </w:pPr>
      <w:r w:rsidRPr="008347A7">
        <w:rPr>
          <w:rFonts w:ascii="Times New Roman" w:hAnsi="Times New Roman" w:cs="Times New Roman"/>
          <w:bCs/>
        </w:rPr>
        <w:t>Misure urgenti in materia di contenimento e gestione dell'epidemia da COVID-19 concernenti l'utilizzo dei dispositivi di protezione delle vie respiratorie. (22A02726)</w:t>
      </w:r>
      <w:r w:rsidRPr="008347A7">
        <w:rPr>
          <w:rFonts w:ascii="Times New Roman" w:hAnsi="Times New Roman" w:cs="Times New Roman"/>
          <w:b/>
          <w:bCs/>
        </w:rPr>
        <w:t> </w:t>
      </w:r>
      <w:hyperlink r:id="rId13" w:tgtFrame="_blank" w:history="1">
        <w:r w:rsidRPr="008347A7">
          <w:rPr>
            <w:rStyle w:val="Collegamentoipertestuale"/>
            <w:rFonts w:ascii="Times New Roman" w:hAnsi="Times New Roman" w:cs="Times New Roman"/>
            <w:b/>
            <w:bCs/>
          </w:rPr>
          <w:t>(GU Serie Generale n.100 del 30-04-2022)</w:t>
        </w:r>
      </w:hyperlink>
    </w:p>
    <w:p w:rsidR="008E124C" w:rsidRDefault="008E124C" w:rsidP="008347A7">
      <w:pPr>
        <w:rPr>
          <w:rFonts w:ascii="Times New Roman" w:hAnsi="Times New Roman" w:cs="Times New Roman"/>
          <w:b/>
          <w:bCs/>
        </w:rPr>
      </w:pPr>
    </w:p>
    <w:p w:rsidR="008347A7" w:rsidRPr="008347A7" w:rsidRDefault="006F70C9" w:rsidP="008347A7">
      <w:pPr>
        <w:rPr>
          <w:rFonts w:ascii="Times New Roman" w:hAnsi="Times New Roman" w:cs="Times New Roman"/>
          <w:b/>
          <w:bCs/>
        </w:rPr>
      </w:pPr>
      <w:hyperlink r:id="rId14" w:history="1">
        <w:r w:rsidR="008347A7" w:rsidRPr="008347A7">
          <w:rPr>
            <w:rStyle w:val="Collegamentoipertestuale"/>
            <w:rFonts w:ascii="Times New Roman" w:hAnsi="Times New Roman" w:cs="Times New Roman"/>
            <w:b/>
            <w:bCs/>
          </w:rPr>
          <w:t>DECRETO-LEGGE 30 aprile 2022, n. 36 </w:t>
        </w:r>
      </w:hyperlink>
    </w:p>
    <w:p w:rsidR="008347A7" w:rsidRPr="008347A7" w:rsidRDefault="008347A7" w:rsidP="008347A7">
      <w:pPr>
        <w:rPr>
          <w:rFonts w:ascii="Times New Roman" w:hAnsi="Times New Roman" w:cs="Times New Roman"/>
        </w:rPr>
      </w:pPr>
      <w:r w:rsidRPr="008347A7">
        <w:rPr>
          <w:rFonts w:ascii="Times New Roman" w:hAnsi="Times New Roman" w:cs="Times New Roman"/>
        </w:rPr>
        <w:t>Ulteriori misure urgenti per l'attuazione del Piano nazionale di ripresa e resilienza (PNRR). (22G00049) </w:t>
      </w:r>
      <w:hyperlink r:id="rId15" w:tgtFrame="_blank" w:history="1">
        <w:r w:rsidRPr="008347A7">
          <w:rPr>
            <w:rStyle w:val="Collegamentoipertestuale"/>
            <w:rFonts w:ascii="Times New Roman" w:hAnsi="Times New Roman" w:cs="Times New Roman"/>
          </w:rPr>
          <w:t>(GU Serie Generale n.100 del 30-04-2022)</w:t>
        </w:r>
      </w:hyperlink>
    </w:p>
    <w:p w:rsidR="00101ED8" w:rsidRDefault="00101ED8">
      <w:pPr>
        <w:rPr>
          <w:rFonts w:ascii="Times New Roman" w:hAnsi="Times New Roman" w:cs="Times New Roman"/>
        </w:rPr>
      </w:pPr>
    </w:p>
    <w:p w:rsidR="008E124C" w:rsidRPr="008E124C" w:rsidRDefault="008E124C" w:rsidP="008E124C">
      <w:pPr>
        <w:rPr>
          <w:rFonts w:ascii="Times New Roman" w:hAnsi="Times New Roman" w:cs="Times New Roman"/>
        </w:rPr>
      </w:pPr>
      <w:r w:rsidRPr="008E124C">
        <w:rPr>
          <w:rFonts w:ascii="Times New Roman" w:hAnsi="Times New Roman" w:cs="Times New Roman"/>
        </w:rPr>
        <w:t xml:space="preserve">Normativa regionale </w:t>
      </w:r>
    </w:p>
    <w:p w:rsidR="0093480C" w:rsidRDefault="006F70C9">
      <w:pPr>
        <w:rPr>
          <w:rFonts w:ascii="Times New Roman" w:hAnsi="Times New Roman" w:cs="Times New Roman"/>
        </w:rPr>
      </w:pPr>
      <w:hyperlink r:id="rId16" w:history="1">
        <w:r w:rsidR="0093480C" w:rsidRPr="0093480C">
          <w:rPr>
            <w:rStyle w:val="Collegamentoipertestuale"/>
            <w:rFonts w:ascii="Times New Roman" w:hAnsi="Times New Roman" w:cs="Times New Roman"/>
          </w:rPr>
          <w:t>Assessorato della salute:</w:t>
        </w:r>
      </w:hyperlink>
    </w:p>
    <w:p w:rsidR="008E124C" w:rsidRDefault="0093480C">
      <w:pPr>
        <w:rPr>
          <w:rFonts w:ascii="Times New Roman" w:hAnsi="Times New Roman" w:cs="Times New Roman"/>
        </w:rPr>
      </w:pPr>
      <w:r w:rsidRPr="0093480C">
        <w:rPr>
          <w:rFonts w:ascii="Times New Roman" w:hAnsi="Times New Roman" w:cs="Times New Roman"/>
        </w:rPr>
        <w:t xml:space="preserve">Integrazione dei componenti del Tavolo tecnico regionale per la gestione della sindrome “Long </w:t>
      </w:r>
      <w:proofErr w:type="spellStart"/>
      <w:r w:rsidRPr="0093480C">
        <w:rPr>
          <w:rFonts w:ascii="Times New Roman" w:hAnsi="Times New Roman" w:cs="Times New Roman"/>
        </w:rPr>
        <w:t>Covid</w:t>
      </w:r>
      <w:proofErr w:type="spellEnd"/>
      <w:proofErr w:type="gramStart"/>
      <w:r w:rsidRPr="0093480C">
        <w:rPr>
          <w:rFonts w:ascii="Times New Roman" w:hAnsi="Times New Roman" w:cs="Times New Roman"/>
        </w:rPr>
        <w:t>” .</w:t>
      </w:r>
      <w:proofErr w:type="gramEnd"/>
    </w:p>
    <w:p w:rsidR="0093480C" w:rsidRDefault="006F70C9" w:rsidP="0093480C">
      <w:pPr>
        <w:spacing w:after="0"/>
        <w:rPr>
          <w:rFonts w:ascii="Times New Roman" w:hAnsi="Times New Roman" w:cs="Times New Roman"/>
        </w:rPr>
      </w:pPr>
      <w:hyperlink r:id="rId17" w:history="1">
        <w:r w:rsidR="0093480C" w:rsidRPr="0093480C">
          <w:rPr>
            <w:rStyle w:val="Collegamentoipertestuale"/>
            <w:rFonts w:ascii="Times New Roman" w:hAnsi="Times New Roman" w:cs="Times New Roman"/>
          </w:rPr>
          <w:t>DECRETO n. 133 del 28 febbraio 2022.</w:t>
        </w:r>
      </w:hyperlink>
    </w:p>
    <w:p w:rsidR="0093480C" w:rsidRDefault="0093480C" w:rsidP="0093480C">
      <w:pPr>
        <w:spacing w:after="0"/>
        <w:rPr>
          <w:rFonts w:ascii="Times New Roman" w:hAnsi="Times New Roman" w:cs="Times New Roman"/>
        </w:rPr>
      </w:pPr>
      <w:r w:rsidRPr="0093480C">
        <w:rPr>
          <w:rFonts w:ascii="Times New Roman" w:hAnsi="Times New Roman" w:cs="Times New Roman"/>
        </w:rPr>
        <w:t>Adozione del Piano strategico-operativo regionale di preparazione e risposta ad una pandemia influenzale (</w:t>
      </w:r>
      <w:proofErr w:type="spellStart"/>
      <w:r w:rsidRPr="0093480C">
        <w:rPr>
          <w:rFonts w:ascii="Times New Roman" w:hAnsi="Times New Roman" w:cs="Times New Roman"/>
        </w:rPr>
        <w:t>PanFlu</w:t>
      </w:r>
      <w:proofErr w:type="spellEnd"/>
      <w:r w:rsidRPr="0093480C">
        <w:rPr>
          <w:rFonts w:ascii="Times New Roman" w:hAnsi="Times New Roman" w:cs="Times New Roman"/>
        </w:rPr>
        <w:t xml:space="preserve"> - Piano pandemico regionale) 2021-2023 e del Manuale delle procedure operative e dei protocolli.</w:t>
      </w:r>
    </w:p>
    <w:p w:rsidR="005C578F" w:rsidRDefault="005C578F" w:rsidP="0093480C">
      <w:pPr>
        <w:spacing w:after="0"/>
        <w:rPr>
          <w:rFonts w:ascii="Times New Roman" w:hAnsi="Times New Roman" w:cs="Times New Roman"/>
        </w:rPr>
      </w:pPr>
    </w:p>
    <w:p w:rsidR="005C578F" w:rsidRDefault="006F70C9" w:rsidP="0093480C">
      <w:pPr>
        <w:spacing w:after="0"/>
        <w:rPr>
          <w:rFonts w:ascii="Times New Roman" w:hAnsi="Times New Roman" w:cs="Times New Roman"/>
        </w:rPr>
      </w:pPr>
      <w:hyperlink r:id="rId18" w:history="1">
        <w:r w:rsidR="005C578F" w:rsidRPr="005C578F">
          <w:rPr>
            <w:rStyle w:val="Collegamentoipertestuale"/>
            <w:rFonts w:ascii="Times New Roman" w:hAnsi="Times New Roman" w:cs="Times New Roman"/>
          </w:rPr>
          <w:t>LEGGE 5 aprile 2022, n. 5.</w:t>
        </w:r>
      </w:hyperlink>
      <w:r w:rsidR="005C578F" w:rsidRPr="005C578F">
        <w:rPr>
          <w:rFonts w:ascii="Times New Roman" w:hAnsi="Times New Roman" w:cs="Times New Roman"/>
        </w:rPr>
        <w:t xml:space="preserve"> </w:t>
      </w:r>
    </w:p>
    <w:p w:rsidR="005C578F" w:rsidRDefault="005C578F" w:rsidP="0093480C">
      <w:pPr>
        <w:spacing w:after="0"/>
        <w:rPr>
          <w:rFonts w:ascii="Times New Roman" w:hAnsi="Times New Roman" w:cs="Times New Roman"/>
        </w:rPr>
      </w:pPr>
      <w:r w:rsidRPr="005C578F">
        <w:rPr>
          <w:rFonts w:ascii="Times New Roman" w:hAnsi="Times New Roman" w:cs="Times New Roman"/>
        </w:rPr>
        <w:t>Norme per l’accesso al lavoro dei non vedenti e dei disabili. Modifiche alla legge regionale 7 maggio 1976, n. 60</w:t>
      </w:r>
    </w:p>
    <w:p w:rsidR="005C578F" w:rsidRDefault="005C578F" w:rsidP="0093480C">
      <w:pPr>
        <w:spacing w:after="0"/>
        <w:rPr>
          <w:rFonts w:ascii="Times New Roman" w:hAnsi="Times New Roman" w:cs="Times New Roman"/>
        </w:rPr>
      </w:pPr>
    </w:p>
    <w:p w:rsidR="00FC0419" w:rsidRDefault="00FC0419" w:rsidP="0093480C">
      <w:pPr>
        <w:spacing w:after="0"/>
        <w:rPr>
          <w:rFonts w:ascii="Times New Roman" w:hAnsi="Times New Roman" w:cs="Times New Roman"/>
        </w:rPr>
      </w:pPr>
    </w:p>
    <w:p w:rsidR="00FC0419" w:rsidRDefault="00FC0419" w:rsidP="0093480C">
      <w:pPr>
        <w:spacing w:after="0"/>
        <w:rPr>
          <w:rFonts w:ascii="Times New Roman" w:hAnsi="Times New Roman" w:cs="Times New Roman"/>
        </w:rPr>
      </w:pPr>
    </w:p>
    <w:p w:rsidR="005C578F" w:rsidRDefault="006F70C9" w:rsidP="0093480C">
      <w:pPr>
        <w:spacing w:after="0"/>
        <w:rPr>
          <w:rFonts w:ascii="Times New Roman" w:hAnsi="Times New Roman" w:cs="Times New Roman"/>
        </w:rPr>
      </w:pPr>
      <w:hyperlink r:id="rId19" w:history="1">
        <w:r w:rsidR="005C578F" w:rsidRPr="005C578F">
          <w:rPr>
            <w:rStyle w:val="Collegamentoipertestuale"/>
            <w:rFonts w:ascii="Times New Roman" w:hAnsi="Times New Roman" w:cs="Times New Roman"/>
          </w:rPr>
          <w:t>DECRETO n. 133 del 28 febbraio 2022.</w:t>
        </w:r>
      </w:hyperlink>
      <w:r w:rsidR="005C578F" w:rsidRPr="005C578F">
        <w:rPr>
          <w:rFonts w:ascii="Times New Roman" w:hAnsi="Times New Roman" w:cs="Times New Roman"/>
        </w:rPr>
        <w:t xml:space="preserve"> </w:t>
      </w:r>
    </w:p>
    <w:p w:rsidR="005C578F" w:rsidRDefault="005C578F" w:rsidP="0093480C">
      <w:pPr>
        <w:spacing w:after="0"/>
        <w:rPr>
          <w:rFonts w:ascii="Times New Roman" w:hAnsi="Times New Roman" w:cs="Times New Roman"/>
        </w:rPr>
      </w:pPr>
      <w:r w:rsidRPr="005C578F">
        <w:rPr>
          <w:rFonts w:ascii="Times New Roman" w:hAnsi="Times New Roman" w:cs="Times New Roman"/>
        </w:rPr>
        <w:t>Adozione del Piano strategico-operativo regionale di preparazione e risposta ad una pandemia influenzale (</w:t>
      </w:r>
      <w:proofErr w:type="spellStart"/>
      <w:r w:rsidRPr="005C578F">
        <w:rPr>
          <w:rFonts w:ascii="Times New Roman" w:hAnsi="Times New Roman" w:cs="Times New Roman"/>
        </w:rPr>
        <w:t>PanFlu</w:t>
      </w:r>
      <w:proofErr w:type="spellEnd"/>
      <w:r w:rsidRPr="005C578F">
        <w:rPr>
          <w:rFonts w:ascii="Times New Roman" w:hAnsi="Times New Roman" w:cs="Times New Roman"/>
        </w:rPr>
        <w:t xml:space="preserve"> - Piano pandemico regionale) 2021-2023 e del Manuale delle procedure operative e dei protocolli</w:t>
      </w:r>
    </w:p>
    <w:p w:rsidR="005C578F" w:rsidRDefault="005C578F" w:rsidP="0093480C">
      <w:pPr>
        <w:spacing w:after="0"/>
        <w:rPr>
          <w:rFonts w:ascii="Times New Roman" w:hAnsi="Times New Roman" w:cs="Times New Roman"/>
        </w:rPr>
      </w:pPr>
    </w:p>
    <w:p w:rsidR="005C578F" w:rsidRDefault="006F70C9" w:rsidP="0093480C">
      <w:pPr>
        <w:spacing w:after="0"/>
        <w:rPr>
          <w:rFonts w:ascii="Times New Roman" w:hAnsi="Times New Roman" w:cs="Times New Roman"/>
        </w:rPr>
      </w:pPr>
      <w:hyperlink r:id="rId20" w:history="1">
        <w:r w:rsidR="005C578F" w:rsidRPr="005C578F">
          <w:rPr>
            <w:rStyle w:val="Collegamentoipertestuale"/>
            <w:rFonts w:ascii="Times New Roman" w:hAnsi="Times New Roman" w:cs="Times New Roman"/>
          </w:rPr>
          <w:t>CIRCOLARE 12 aprile 2022, n. 1.</w:t>
        </w:r>
      </w:hyperlink>
      <w:r w:rsidR="005C578F" w:rsidRPr="005C578F">
        <w:rPr>
          <w:rFonts w:ascii="Times New Roman" w:hAnsi="Times New Roman" w:cs="Times New Roman"/>
        </w:rPr>
        <w:t xml:space="preserve"> </w:t>
      </w:r>
    </w:p>
    <w:p w:rsidR="005C578F" w:rsidRDefault="005C578F" w:rsidP="0093480C">
      <w:pPr>
        <w:spacing w:after="0"/>
        <w:rPr>
          <w:rFonts w:ascii="Times New Roman" w:hAnsi="Times New Roman" w:cs="Times New Roman"/>
        </w:rPr>
      </w:pPr>
      <w:r w:rsidRPr="005C578F">
        <w:rPr>
          <w:rFonts w:ascii="Times New Roman" w:hAnsi="Times New Roman" w:cs="Times New Roman"/>
        </w:rPr>
        <w:t xml:space="preserve">Attuazione dell’art. 15, comma 5, della legge regionale n. 23/2019 “Istituzione del sistema regionale della formazione professionale” </w:t>
      </w:r>
      <w:r>
        <w:rPr>
          <w:rFonts w:ascii="Times New Roman" w:hAnsi="Times New Roman" w:cs="Times New Roman"/>
        </w:rPr>
        <w:t>–</w:t>
      </w:r>
      <w:r w:rsidRPr="005C578F">
        <w:rPr>
          <w:rFonts w:ascii="Times New Roman" w:hAnsi="Times New Roman" w:cs="Times New Roman"/>
        </w:rPr>
        <w:t xml:space="preserve"> Istituzione</w:t>
      </w:r>
      <w:r>
        <w:rPr>
          <w:rFonts w:ascii="Times New Roman" w:hAnsi="Times New Roman" w:cs="Times New Roman"/>
        </w:rPr>
        <w:t xml:space="preserve"> Registro</w:t>
      </w:r>
    </w:p>
    <w:p w:rsidR="005C578F" w:rsidRDefault="005C578F" w:rsidP="0093480C">
      <w:pPr>
        <w:spacing w:after="0"/>
        <w:rPr>
          <w:rFonts w:ascii="Times New Roman" w:hAnsi="Times New Roman" w:cs="Times New Roman"/>
        </w:rPr>
      </w:pPr>
    </w:p>
    <w:p w:rsidR="005C578F" w:rsidRDefault="006F70C9" w:rsidP="0093480C">
      <w:pPr>
        <w:spacing w:after="0"/>
        <w:rPr>
          <w:rFonts w:ascii="Times New Roman" w:hAnsi="Times New Roman" w:cs="Times New Roman"/>
        </w:rPr>
      </w:pPr>
      <w:hyperlink r:id="rId21" w:history="1">
        <w:r w:rsidR="005C578F" w:rsidRPr="003B2F43">
          <w:rPr>
            <w:rStyle w:val="Collegamentoipertestuale"/>
            <w:rFonts w:ascii="Times New Roman" w:hAnsi="Times New Roman" w:cs="Times New Roman"/>
          </w:rPr>
          <w:t>DECRETO n. 275 del 5 aprile 2022.</w:t>
        </w:r>
      </w:hyperlink>
      <w:r w:rsidR="005C578F" w:rsidRPr="005C578F">
        <w:rPr>
          <w:rFonts w:ascii="Times New Roman" w:hAnsi="Times New Roman" w:cs="Times New Roman"/>
        </w:rPr>
        <w:t xml:space="preserve"> </w:t>
      </w:r>
    </w:p>
    <w:p w:rsidR="005C578F" w:rsidRPr="00101ED8" w:rsidRDefault="005C578F" w:rsidP="0093480C">
      <w:pPr>
        <w:spacing w:after="0"/>
        <w:rPr>
          <w:rFonts w:ascii="Times New Roman" w:hAnsi="Times New Roman" w:cs="Times New Roman"/>
        </w:rPr>
      </w:pPr>
      <w:r w:rsidRPr="005C578F">
        <w:rPr>
          <w:rFonts w:ascii="Times New Roman" w:hAnsi="Times New Roman" w:cs="Times New Roman"/>
        </w:rPr>
        <w:t>Piano regionale di sorveglianza per l’influenza aviaria nel territorio della Regione siciliana per l’anno 2022</w:t>
      </w:r>
    </w:p>
    <w:sectPr w:rsidR="005C578F" w:rsidRPr="00101ED8">
      <w:footerReference w:type="default" r:id="rId2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0C9" w:rsidRDefault="006F70C9" w:rsidP="00FC0419">
      <w:pPr>
        <w:spacing w:after="0" w:line="240" w:lineRule="auto"/>
      </w:pPr>
      <w:r>
        <w:separator/>
      </w:r>
    </w:p>
  </w:endnote>
  <w:endnote w:type="continuationSeparator" w:id="0">
    <w:p w:rsidR="006F70C9" w:rsidRDefault="006F70C9" w:rsidP="00FC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19" w:rsidRDefault="00FC0419" w:rsidP="00FC0419">
    <w:pPr>
      <w:pStyle w:val="Pidipagina"/>
      <w:pBdr>
        <w:top w:val="single" w:sz="6" w:space="1" w:color="auto"/>
      </w:pBdr>
      <w:spacing w:before="60"/>
      <w:jc w:val="center"/>
    </w:pPr>
    <w:r>
      <w:t>Via S. Sofia n. 78, 95123 - CATANIA - Telefono 095/3782897 – 095/3781644</w:t>
    </w:r>
  </w:p>
  <w:p w:rsidR="00FC0419" w:rsidRDefault="00FC0419" w:rsidP="00FC0419">
    <w:pPr>
      <w:pStyle w:val="Pidipagina"/>
      <w:pBdr>
        <w:top w:val="single" w:sz="6" w:space="1" w:color="auto"/>
      </w:pBdr>
      <w:spacing w:before="60"/>
      <w:jc w:val="center"/>
    </w:pPr>
    <w:r>
      <w:t xml:space="preserve">Sito </w:t>
    </w:r>
    <w:proofErr w:type="gramStart"/>
    <w:r>
      <w:t>Internet :</w:t>
    </w:r>
    <w:proofErr w:type="gramEnd"/>
    <w:r>
      <w:t xml:space="preserve"> http://www.policlinico.unict.it</w:t>
    </w:r>
  </w:p>
  <w:p w:rsidR="00FC0419" w:rsidRDefault="00FC04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0C9" w:rsidRDefault="006F70C9" w:rsidP="00FC0419">
      <w:pPr>
        <w:spacing w:after="0" w:line="240" w:lineRule="auto"/>
      </w:pPr>
      <w:r>
        <w:separator/>
      </w:r>
    </w:p>
  </w:footnote>
  <w:footnote w:type="continuationSeparator" w:id="0">
    <w:p w:rsidR="006F70C9" w:rsidRDefault="006F70C9" w:rsidP="00FC0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D8"/>
    <w:rsid w:val="00101ED8"/>
    <w:rsid w:val="003B2F43"/>
    <w:rsid w:val="00412D8C"/>
    <w:rsid w:val="005C578F"/>
    <w:rsid w:val="00624E9A"/>
    <w:rsid w:val="00640799"/>
    <w:rsid w:val="006F70C9"/>
    <w:rsid w:val="008347A7"/>
    <w:rsid w:val="008E124C"/>
    <w:rsid w:val="0093480C"/>
    <w:rsid w:val="00C138D3"/>
    <w:rsid w:val="00FC0419"/>
    <w:rsid w:val="00F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2C9B"/>
  <w15:chartTrackingRefBased/>
  <w15:docId w15:val="{FE70116E-42B7-4B67-9B18-7A764D22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E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01ED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C04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0419"/>
  </w:style>
  <w:style w:type="paragraph" w:styleId="Pidipagina">
    <w:name w:val="footer"/>
    <w:basedOn w:val="Normale"/>
    <w:link w:val="PidipaginaCarattere"/>
    <w:uiPriority w:val="99"/>
    <w:unhideWhenUsed/>
    <w:rsid w:val="00FC04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0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188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zettaufficiale.it/atto/serie_generale/caricaDettaglioAtto/originario?atto.dataPubblicazioneGazzetta=2022-04-21&amp;atto.codiceRedazionale=22A02527&amp;elenco30giorni=true" TargetMode="External"/><Relationship Id="rId13" Type="http://schemas.openxmlformats.org/officeDocument/2006/relationships/hyperlink" Target="http://www.gazzettaufficiale.it/eli/gu/2022/04/30/100/sg/pdf" TargetMode="External"/><Relationship Id="rId18" Type="http://schemas.openxmlformats.org/officeDocument/2006/relationships/hyperlink" Target="http://www.gurs.regione.sicilia.it/Gazzette/g22-16o1/g22-16o1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urs.regione.sicilia.it/Gazzette/g22-19/g22-19.pdf" TargetMode="External"/><Relationship Id="rId7" Type="http://schemas.openxmlformats.org/officeDocument/2006/relationships/hyperlink" Target="http://www.gazzettaufficiale.it/eli/gu/2022/04/07/82/sg/pdf" TargetMode="External"/><Relationship Id="rId12" Type="http://schemas.openxmlformats.org/officeDocument/2006/relationships/hyperlink" Target="https://www.gazzettaufficiale.it/atto/serie_generale/caricaDettaglioAtto/originario?atto.dataPubblicazioneGazzetta=2022-04-30&amp;atto.codiceRedazionale=22A02726&amp;elenco30giorni=true" TargetMode="External"/><Relationship Id="rId17" Type="http://schemas.openxmlformats.org/officeDocument/2006/relationships/hyperlink" Target="http://www.gurs.regione.sicilia.it/Gazzette/g22-16/g22-16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rs.regione.sicilia.it/Gazzette/g22-16/g22-16.pdf" TargetMode="External"/><Relationship Id="rId20" Type="http://schemas.openxmlformats.org/officeDocument/2006/relationships/hyperlink" Target="http://www.gurs.regione.sicilia.it/Gazzette/g22-17/g22-17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zzettaufficiale.it/atto/serie_generale/caricaDettaglioAtto/originario?atto.dataPubblicazioneGazzetta=2022-04-07&amp;atto.codiceRedazionale=22A02179&amp;elenco30giorni=true" TargetMode="External"/><Relationship Id="rId11" Type="http://schemas.openxmlformats.org/officeDocument/2006/relationships/hyperlink" Target="http://www.gazzettaufficiale.it/eli/gu/2022/04/30/100/sg/pdf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gazzettaufficiale.it/eli/gu/2022/04/30/100/sg/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azzettaufficiale.it/atto/serie_generale/caricaDettaglioAtto/originario?atto.dataPubblicazioneGazzetta=2022-04-30&amp;atto.codiceRedazionale=22A02725&amp;elenco30giorni=true" TargetMode="External"/><Relationship Id="rId19" Type="http://schemas.openxmlformats.org/officeDocument/2006/relationships/hyperlink" Target="http://www.gurs.regione.sicilia.it/Gazzette/g22-16o2/g22-16o2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azzettaufficiale.it/eli/gu/2022/04/21/93/sg/pdf" TargetMode="External"/><Relationship Id="rId14" Type="http://schemas.openxmlformats.org/officeDocument/2006/relationships/hyperlink" Target="https://www.gazzettaufficiale.it/atto/serie_generale/caricaDettaglioAtto/originario?atto.dataPubblicazioneGazzetta=2022-04-30&amp;atto.codiceRedazionale=22G00049&amp;elenco30giorni=tru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 Legale</dc:creator>
  <cp:keywords/>
  <dc:description/>
  <cp:lastModifiedBy>Servizio Legale</cp:lastModifiedBy>
  <cp:revision>3</cp:revision>
  <dcterms:created xsi:type="dcterms:W3CDTF">2022-05-03T13:02:00Z</dcterms:created>
  <dcterms:modified xsi:type="dcterms:W3CDTF">2022-05-05T10:18:00Z</dcterms:modified>
</cp:coreProperties>
</file>