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FF1FC8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9F5F77">
        <w:rPr>
          <w:bCs/>
          <w:sz w:val="22"/>
          <w:szCs w:val="22"/>
        </w:rPr>
        <w:t xml:space="preserve">tamponi per il controllo dell’ igiene delle superfici e </w:t>
      </w:r>
      <w:r w:rsidR="00B15419">
        <w:rPr>
          <w:bCs/>
          <w:sz w:val="22"/>
          <w:szCs w:val="22"/>
        </w:rPr>
        <w:t xml:space="preserve">igiene dell’acqua , comprensivi della fornitura in comodato d’uso di </w:t>
      </w:r>
      <w:proofErr w:type="spellStart"/>
      <w:r w:rsidR="00B15419">
        <w:rPr>
          <w:bCs/>
          <w:sz w:val="22"/>
          <w:szCs w:val="22"/>
        </w:rPr>
        <w:t>bioluminometro</w:t>
      </w:r>
      <w:bookmarkStart w:id="0" w:name="_GoBack"/>
      <w:bookmarkEnd w:id="0"/>
      <w:proofErr w:type="spellEnd"/>
      <w:r w:rsidR="00714BD9">
        <w:rPr>
          <w:bCs/>
          <w:sz w:val="22"/>
          <w:szCs w:val="22"/>
        </w:rPr>
        <w:t>.</w:t>
      </w:r>
    </w:p>
    <w:p w:rsidR="00AF105E" w:rsidRDefault="000762EC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 w:rsidRPr="000762EC">
        <w:rPr>
          <w:bCs/>
          <w:sz w:val="22"/>
          <w:szCs w:val="22"/>
        </w:rPr>
        <w:t>.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lastRenderedPageBreak/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</w:t>
      </w:r>
      <w:proofErr w:type="gramStart"/>
      <w:r w:rsidRPr="00AE135A">
        <w:rPr>
          <w:bCs/>
          <w:sz w:val="22"/>
          <w:szCs w:val="22"/>
        </w:rPr>
        <w:t>generale  e</w:t>
      </w:r>
      <w:proofErr w:type="gramEnd"/>
      <w:r w:rsidRPr="00AE135A">
        <w:rPr>
          <w:bCs/>
          <w:sz w:val="22"/>
          <w:szCs w:val="22"/>
        </w:rPr>
        <w:t xml:space="preserve"> che non sussistono in capo alla Ditta motivi di esclusione di cui agli articoli dal 94 al 98 del </w:t>
      </w:r>
      <w:proofErr w:type="spellStart"/>
      <w:r w:rsidRPr="00AE135A">
        <w:rPr>
          <w:bCs/>
          <w:sz w:val="22"/>
          <w:szCs w:val="22"/>
        </w:rPr>
        <w:t>D.Lgs.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 xml:space="preserve">di essere a conoscenza che la presente istanza non costituisce proposta contrattuale e non vincola in </w:t>
      </w:r>
      <w:proofErr w:type="gramStart"/>
      <w:r w:rsidRPr="00AE135A">
        <w:rPr>
          <w:spacing w:val="4"/>
          <w:sz w:val="21"/>
          <w:szCs w:val="21"/>
        </w:rPr>
        <w:t>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</w:t>
      </w:r>
      <w:proofErr w:type="gramEnd"/>
      <w:r w:rsidRPr="00AE135A">
        <w:rPr>
          <w:spacing w:val="4"/>
          <w:sz w:val="21"/>
          <w:szCs w:val="21"/>
        </w:rPr>
        <w:t xml:space="preserve">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471F"/>
    <w:rsid w:val="000762EC"/>
    <w:rsid w:val="00144F7E"/>
    <w:rsid w:val="002B6FAC"/>
    <w:rsid w:val="003622FD"/>
    <w:rsid w:val="003E10CF"/>
    <w:rsid w:val="005B2EA0"/>
    <w:rsid w:val="00654254"/>
    <w:rsid w:val="006A7FEB"/>
    <w:rsid w:val="00714BD9"/>
    <w:rsid w:val="007A53C6"/>
    <w:rsid w:val="007B6569"/>
    <w:rsid w:val="007E71E7"/>
    <w:rsid w:val="008B350E"/>
    <w:rsid w:val="009E3123"/>
    <w:rsid w:val="009F5F77"/>
    <w:rsid w:val="00AD5A83"/>
    <w:rsid w:val="00AE135A"/>
    <w:rsid w:val="00AF105E"/>
    <w:rsid w:val="00B0710D"/>
    <w:rsid w:val="00B15419"/>
    <w:rsid w:val="00C44F2E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CB70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14</cp:revision>
  <dcterms:created xsi:type="dcterms:W3CDTF">2023-09-22T07:00:00Z</dcterms:created>
  <dcterms:modified xsi:type="dcterms:W3CDTF">2024-06-28T09:47:00Z</dcterms:modified>
</cp:coreProperties>
</file>